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D72" w:rsidRPr="00BF3D72" w:rsidRDefault="00BF3D72" w:rsidP="00BF3D72">
      <w:pPr>
        <w:jc w:val="both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>דצמבר 2015</w:t>
      </w:r>
    </w:p>
    <w:p w:rsidR="005D7C06" w:rsidRPr="00BF3D72" w:rsidRDefault="005D49CB" w:rsidP="005D49C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BF3D72">
        <w:rPr>
          <w:rFonts w:cs="David" w:hint="cs"/>
          <w:b/>
          <w:bCs/>
          <w:sz w:val="24"/>
          <w:szCs w:val="24"/>
          <w:u w:val="single"/>
          <w:rtl/>
        </w:rPr>
        <w:t xml:space="preserve">הסכם רכש </w:t>
      </w:r>
      <w:r w:rsidRPr="00BF3D72">
        <w:rPr>
          <w:rFonts w:cs="David"/>
          <w:b/>
          <w:bCs/>
          <w:sz w:val="24"/>
          <w:szCs w:val="24"/>
          <w:u w:val="single"/>
        </w:rPr>
        <w:t xml:space="preserve">IBM ELA    </w:t>
      </w:r>
      <w:r w:rsidRPr="00BF3D72">
        <w:rPr>
          <w:rFonts w:cs="David"/>
          <w:b/>
          <w:bCs/>
          <w:sz w:val="24"/>
          <w:szCs w:val="24"/>
          <w:u w:val="single"/>
          <w:rtl/>
        </w:rPr>
        <w:t>–</w:t>
      </w:r>
      <w:r w:rsidRPr="00BF3D72">
        <w:rPr>
          <w:rFonts w:cs="David" w:hint="cs"/>
          <w:b/>
          <w:bCs/>
          <w:sz w:val="24"/>
          <w:szCs w:val="24"/>
          <w:u w:val="single"/>
          <w:rtl/>
        </w:rPr>
        <w:t xml:space="preserve"> תלת שנתי</w:t>
      </w:r>
    </w:p>
    <w:p w:rsidR="005D49CB" w:rsidRDefault="005D49CB" w:rsidP="00A36848">
      <w:pPr>
        <w:pStyle w:val="a4"/>
        <w:numPr>
          <w:ilvl w:val="0"/>
          <w:numId w:val="1"/>
        </w:numPr>
        <w:ind w:left="655" w:firstLine="0"/>
        <w:rPr>
          <w:rFonts w:cs="David"/>
          <w:sz w:val="24"/>
          <w:szCs w:val="24"/>
        </w:rPr>
      </w:pPr>
      <w:r w:rsidRPr="005D49CB">
        <w:rPr>
          <w:rFonts w:cs="David" w:hint="cs"/>
          <w:sz w:val="24"/>
          <w:szCs w:val="24"/>
          <w:rtl/>
        </w:rPr>
        <w:t>תקופת ההסכם 31.12.2015-</w:t>
      </w:r>
      <w:r>
        <w:rPr>
          <w:rFonts w:cs="David" w:hint="cs"/>
          <w:sz w:val="24"/>
          <w:szCs w:val="24"/>
          <w:rtl/>
        </w:rPr>
        <w:t>31.12.201</w:t>
      </w:r>
      <w:r w:rsidR="00786CDD">
        <w:rPr>
          <w:rFonts w:cs="David" w:hint="cs"/>
          <w:sz w:val="24"/>
          <w:szCs w:val="24"/>
          <w:rtl/>
        </w:rPr>
        <w:t>8</w:t>
      </w:r>
      <w:r>
        <w:rPr>
          <w:rFonts w:cs="David" w:hint="cs"/>
          <w:sz w:val="24"/>
          <w:szCs w:val="24"/>
          <w:rtl/>
        </w:rPr>
        <w:t>.</w:t>
      </w:r>
    </w:p>
    <w:p w:rsidR="005D49CB" w:rsidRDefault="005D49CB" w:rsidP="005D49CB">
      <w:pPr>
        <w:pStyle w:val="a4"/>
        <w:rPr>
          <w:rFonts w:cs="David"/>
          <w:sz w:val="24"/>
          <w:szCs w:val="24"/>
        </w:rPr>
      </w:pPr>
    </w:p>
    <w:p w:rsidR="005D49CB" w:rsidRDefault="005D49CB" w:rsidP="005D49CB">
      <w:pPr>
        <w:pStyle w:val="a4"/>
        <w:rPr>
          <w:rFonts w:cs="David"/>
          <w:sz w:val="24"/>
          <w:szCs w:val="24"/>
          <w:u w:val="single"/>
          <w:rtl/>
        </w:rPr>
      </w:pPr>
      <w:r w:rsidRPr="005D49CB">
        <w:rPr>
          <w:rFonts w:cs="David" w:hint="cs"/>
          <w:sz w:val="24"/>
          <w:szCs w:val="24"/>
          <w:u w:val="single"/>
          <w:rtl/>
        </w:rPr>
        <w:t>תכולת ההסכם</w:t>
      </w:r>
    </w:p>
    <w:p w:rsidR="00786CDD" w:rsidRPr="005D49CB" w:rsidRDefault="00786CDD" w:rsidP="005D49CB">
      <w:pPr>
        <w:pStyle w:val="a4"/>
        <w:rPr>
          <w:rFonts w:cs="David"/>
          <w:sz w:val="24"/>
          <w:szCs w:val="24"/>
          <w:u w:val="single"/>
          <w:rtl/>
        </w:rPr>
      </w:pPr>
    </w:p>
    <w:p w:rsidR="005D49CB" w:rsidRDefault="00264B49" w:rsidP="00264B49">
      <w:pPr>
        <w:pStyle w:val="a4"/>
        <w:rPr>
          <w:rFonts w:cs="David"/>
          <w:sz w:val="24"/>
          <w:szCs w:val="24"/>
          <w:rtl/>
        </w:rPr>
      </w:pPr>
      <w:r w:rsidRPr="00D42DB2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זכויות שימוש, שדרוג ותחזוקה ללא מגבלת זמן עד לעוצמה מצטברת של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2700</w:t>
      </w:r>
      <w:r w:rsidRPr="00D42DB2">
        <w:rPr>
          <w:rFonts w:ascii="Arial" w:eastAsia="Times New Roman" w:hAnsi="Arial" w:cs="David"/>
          <w:color w:val="000000"/>
          <w:sz w:val="24"/>
          <w:szCs w:val="24"/>
        </w:rPr>
        <w:t xml:space="preserve">mips </w:t>
      </w:r>
      <w:r w:rsidRPr="00D42DB2">
        <w:rPr>
          <w:rFonts w:ascii="Arial" w:eastAsia="Times New Roman" w:hAnsi="Arial" w:cs="David"/>
          <w:color w:val="000000"/>
          <w:sz w:val="24"/>
          <w:szCs w:val="24"/>
          <w:rtl/>
        </w:rPr>
        <w:t>, לתוכנות הבאות :</w:t>
      </w:r>
    </w:p>
    <w:p w:rsidR="00264B49" w:rsidRDefault="00264B49" w:rsidP="00264B49">
      <w:pPr>
        <w:pStyle w:val="a4"/>
        <w:rPr>
          <w:rFonts w:cs="David"/>
          <w:sz w:val="24"/>
          <w:szCs w:val="24"/>
          <w:rtl/>
        </w:rPr>
      </w:pPr>
    </w:p>
    <w:tbl>
      <w:tblPr>
        <w:tblStyle w:val="a3"/>
        <w:bidiVisual/>
        <w:tblW w:w="10499" w:type="dxa"/>
        <w:tblInd w:w="2474" w:type="dxa"/>
        <w:tblLook w:val="04A0" w:firstRow="1" w:lastRow="0" w:firstColumn="1" w:lastColumn="0" w:noHBand="0" w:noVBand="1"/>
      </w:tblPr>
      <w:tblGrid>
        <w:gridCol w:w="1463"/>
        <w:gridCol w:w="2899"/>
        <w:gridCol w:w="1623"/>
        <w:gridCol w:w="4514"/>
      </w:tblGrid>
      <w:tr w:rsidR="00917026" w:rsidTr="00F979CB">
        <w:tc>
          <w:tcPr>
            <w:tcW w:w="1463" w:type="dxa"/>
          </w:tcPr>
          <w:p w:rsidR="00917026" w:rsidRDefault="00917026" w:rsidP="005D49CB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פריט</w:t>
            </w:r>
          </w:p>
        </w:tc>
        <w:tc>
          <w:tcPr>
            <w:tcW w:w="2899" w:type="dxa"/>
          </w:tcPr>
          <w:p w:rsidR="00917026" w:rsidRDefault="00917026" w:rsidP="005D49CB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תיאור</w:t>
            </w:r>
          </w:p>
        </w:tc>
        <w:tc>
          <w:tcPr>
            <w:tcW w:w="1623" w:type="dxa"/>
          </w:tcPr>
          <w:p w:rsidR="00917026" w:rsidRDefault="00917026" w:rsidP="005D49CB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ערך</w:t>
            </w:r>
            <w:r w:rsidR="00264B49">
              <w:rPr>
                <w:rFonts w:cs="David" w:hint="cs"/>
                <w:sz w:val="24"/>
                <w:szCs w:val="24"/>
                <w:rtl/>
              </w:rPr>
              <w:t xml:space="preserve"> מחירון למשרדי ממשלה</w:t>
            </w:r>
          </w:p>
        </w:tc>
        <w:tc>
          <w:tcPr>
            <w:tcW w:w="4514" w:type="dxa"/>
          </w:tcPr>
          <w:p w:rsidR="00917026" w:rsidRDefault="00917026" w:rsidP="005D49CB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הערה</w:t>
            </w:r>
          </w:p>
        </w:tc>
      </w:tr>
      <w:tr w:rsidR="00917026" w:rsidTr="00F979CB">
        <w:tc>
          <w:tcPr>
            <w:tcW w:w="1463" w:type="dxa"/>
          </w:tcPr>
          <w:p w:rsidR="00917026" w:rsidRDefault="00917026" w:rsidP="00264B49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</w:rPr>
              <w:t>MLC</w:t>
            </w:r>
          </w:p>
        </w:tc>
        <w:tc>
          <w:tcPr>
            <w:tcW w:w="2899" w:type="dxa"/>
          </w:tcPr>
          <w:p w:rsidR="00917026" w:rsidRDefault="00270277" w:rsidP="00270277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שכירות חודשית לסביבת ה-</w:t>
            </w:r>
            <w:r>
              <w:rPr>
                <w:rFonts w:cs="David" w:hint="cs"/>
                <w:sz w:val="24"/>
                <w:szCs w:val="24"/>
              </w:rPr>
              <w:t>MF</w:t>
            </w:r>
          </w:p>
          <w:p w:rsidR="00EB5DFE" w:rsidRPr="00EB5DFE" w:rsidRDefault="00001AF6" w:rsidP="00684A14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לשימוש עד </w:t>
            </w:r>
            <w:r w:rsidR="00684A14">
              <w:rPr>
                <w:rFonts w:cs="David" w:hint="cs"/>
                <w:sz w:val="24"/>
                <w:szCs w:val="24"/>
                <w:rtl/>
              </w:rPr>
              <w:t>3000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</w:rPr>
              <w:t>MIPS</w:t>
            </w:r>
          </w:p>
        </w:tc>
        <w:tc>
          <w:tcPr>
            <w:tcW w:w="1623" w:type="dxa"/>
          </w:tcPr>
          <w:p w:rsidR="00917026" w:rsidRPr="00917026" w:rsidRDefault="00917026" w:rsidP="00345214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6,</w:t>
            </w:r>
            <w:r w:rsidR="00345214">
              <w:rPr>
                <w:rFonts w:cs="David" w:hint="cs"/>
                <w:sz w:val="24"/>
                <w:szCs w:val="24"/>
                <w:rtl/>
              </w:rPr>
              <w:t>810</w:t>
            </w:r>
            <w:r>
              <w:rPr>
                <w:rFonts w:cs="David" w:hint="cs"/>
                <w:sz w:val="24"/>
                <w:szCs w:val="24"/>
                <w:rtl/>
              </w:rPr>
              <w:t>,000</w:t>
            </w:r>
            <w:r w:rsidR="00684A14">
              <w:rPr>
                <w:rFonts w:cs="David" w:hint="cs"/>
                <w:sz w:val="24"/>
                <w:szCs w:val="24"/>
                <w:rtl/>
              </w:rPr>
              <w:t>.00</w:t>
            </w:r>
            <w:r>
              <w:rPr>
                <w:rFonts w:cs="David" w:hint="cs"/>
                <w:sz w:val="24"/>
                <w:szCs w:val="24"/>
                <w:rtl/>
              </w:rPr>
              <w:t>$</w:t>
            </w:r>
          </w:p>
        </w:tc>
        <w:tc>
          <w:tcPr>
            <w:tcW w:w="4514" w:type="dxa"/>
          </w:tcPr>
          <w:p w:rsidR="00917026" w:rsidRPr="00917026" w:rsidRDefault="00917026" w:rsidP="00917026">
            <w:pPr>
              <w:pStyle w:val="a4"/>
              <w:ind w:left="0"/>
              <w:rPr>
                <w:rFonts w:cs="David"/>
                <w:sz w:val="24"/>
                <w:szCs w:val="24"/>
              </w:rPr>
            </w:pPr>
            <w:r w:rsidRPr="00917026">
              <w:rPr>
                <w:rFonts w:cs="David"/>
                <w:sz w:val="24"/>
                <w:szCs w:val="24"/>
                <w:rtl/>
              </w:rPr>
              <w:t xml:space="preserve">שיטת התשלום לתוכנות בשכירות לחברת </w:t>
            </w:r>
            <w:r w:rsidRPr="00917026">
              <w:rPr>
                <w:rFonts w:cs="David"/>
                <w:sz w:val="24"/>
                <w:szCs w:val="24"/>
              </w:rPr>
              <w:t>IBM</w:t>
            </w:r>
            <w:r w:rsidRPr="00917026">
              <w:rPr>
                <w:rFonts w:cs="David"/>
                <w:sz w:val="24"/>
                <w:szCs w:val="24"/>
                <w:rtl/>
              </w:rPr>
              <w:t>, היא בשיטת "לאחר מעשה"</w:t>
            </w:r>
            <w:r>
              <w:rPr>
                <w:rFonts w:cs="David" w:hint="cs"/>
                <w:sz w:val="24"/>
                <w:szCs w:val="24"/>
                <w:rtl/>
              </w:rPr>
              <w:t>: נמדדות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 4 שעות רצופות העמוסות ביותר, </w:t>
            </w:r>
            <w:r>
              <w:rPr>
                <w:rFonts w:cs="David" w:hint="cs"/>
                <w:sz w:val="24"/>
                <w:szCs w:val="24"/>
                <w:rtl/>
              </w:rPr>
              <w:t>ו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תוצאות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אלו 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מועברות לחברת </w:t>
            </w:r>
            <w:r w:rsidRPr="00917026">
              <w:rPr>
                <w:rFonts w:cs="David"/>
                <w:sz w:val="24"/>
                <w:szCs w:val="24"/>
              </w:rPr>
              <w:t>IBM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 ע"ס מדיד</w:t>
            </w:r>
            <w:r>
              <w:rPr>
                <w:rFonts w:cs="David" w:hint="cs"/>
                <w:sz w:val="24"/>
                <w:szCs w:val="24"/>
                <w:rtl/>
              </w:rPr>
              <w:t>ות אלו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 החברה מפיקה חשבונית בחודש שלאחר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מכן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:rsidR="00917026" w:rsidRPr="00917026" w:rsidRDefault="00917026" w:rsidP="00917026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917026">
              <w:rPr>
                <w:rFonts w:cs="David"/>
                <w:sz w:val="24"/>
                <w:szCs w:val="24"/>
                <w:rtl/>
              </w:rPr>
              <w:t>מכאן שלא ניתן לנבא מראש מהו הסכום המדויק לחיוב/לתשלום.  בכ"ז, אנו מצויים במסגרת עסקה כוללת המחייבת תקרת מינימום ותקרת מקסימום לשימוש ולחיוב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ו</w:t>
            </w:r>
            <w:r w:rsidRPr="00917026">
              <w:rPr>
                <w:rFonts w:cs="David"/>
                <w:sz w:val="24"/>
                <w:szCs w:val="24"/>
                <w:rtl/>
              </w:rPr>
              <w:t>תחת אילוצי שריון תקציבי, הצבנו רף מינימום ומקסימום.</w:t>
            </w:r>
          </w:p>
          <w:p w:rsidR="00917026" w:rsidRPr="00917026" w:rsidRDefault="00917026" w:rsidP="00917026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917026">
              <w:rPr>
                <w:rFonts w:cs="David"/>
                <w:sz w:val="24"/>
                <w:szCs w:val="24"/>
                <w:rtl/>
              </w:rPr>
              <w:t>משיקולי ניסיון עבר, צפי עתידי לשימוש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ו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כאשר החברה והגורמים המקצועיים היו שותפים למסקנות, התקבלו המספרים הבאים  </w:t>
            </w:r>
            <w:r w:rsidRPr="00917026">
              <w:rPr>
                <w:rFonts w:cs="David"/>
                <w:sz w:val="24"/>
                <w:szCs w:val="24"/>
                <w:rtl/>
              </w:rPr>
              <w:lastRenderedPageBreak/>
              <w:t>:</w:t>
            </w:r>
            <w:r>
              <w:rPr>
                <w:rFonts w:cs="David" w:hint="cs"/>
                <w:sz w:val="24"/>
                <w:szCs w:val="24"/>
                <w:rtl/>
              </w:rPr>
              <w:t>$</w:t>
            </w:r>
            <w:r>
              <w:rPr>
                <w:rFonts w:cs="David"/>
                <w:sz w:val="24"/>
                <w:szCs w:val="24"/>
                <w:rtl/>
              </w:rPr>
              <w:t>6,660,000 כתקרת מינימום</w:t>
            </w:r>
            <w:r>
              <w:rPr>
                <w:rFonts w:cs="David" w:hint="cs"/>
                <w:sz w:val="24"/>
                <w:szCs w:val="24"/>
                <w:rtl/>
              </w:rPr>
              <w:t>,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 8,177,630</w:t>
            </w:r>
            <w:r>
              <w:rPr>
                <w:rFonts w:cs="David" w:hint="cs"/>
                <w:sz w:val="24"/>
                <w:szCs w:val="24"/>
                <w:rtl/>
              </w:rPr>
              <w:t>$</w:t>
            </w:r>
            <w:r w:rsidRPr="00917026">
              <w:rPr>
                <w:rFonts w:cs="David"/>
                <w:sz w:val="24"/>
                <w:szCs w:val="24"/>
                <w:rtl/>
              </w:rPr>
              <w:t xml:space="preserve"> דולר כתקרת מקסימום. </w:t>
            </w:r>
          </w:p>
          <w:p w:rsidR="00917026" w:rsidRDefault="00917026" w:rsidP="00917026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6,660,000 $ הינו סכום לחיוב מינימלי. $150,000 הינם בונוס לשימוש, ע"ח החברה.</w:t>
            </w:r>
          </w:p>
          <w:p w:rsidR="00917026" w:rsidRDefault="00917026" w:rsidP="00917026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כל הסכום הנ"ל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6,810,000$ במידה ולא ינוצל (בתוך תקופת ההסכם ולאחריה) יכול לשמש ל</w:t>
            </w:r>
            <w:r w:rsidR="00A50D93">
              <w:rPr>
                <w:rFonts w:cs="David" w:hint="cs"/>
                <w:sz w:val="24"/>
                <w:szCs w:val="24"/>
                <w:rtl/>
              </w:rPr>
              <w:t xml:space="preserve">תשלום </w:t>
            </w:r>
            <w:r w:rsidR="00A50D93">
              <w:rPr>
                <w:rFonts w:cs="David" w:hint="cs"/>
                <w:sz w:val="24"/>
                <w:szCs w:val="24"/>
              </w:rPr>
              <w:t>MLC</w:t>
            </w:r>
            <w:r w:rsidR="00A50D93">
              <w:rPr>
                <w:rFonts w:cs="David" w:hint="cs"/>
                <w:sz w:val="24"/>
                <w:szCs w:val="24"/>
                <w:rtl/>
              </w:rPr>
              <w:t xml:space="preserve"> או ל</w:t>
            </w:r>
            <w:r>
              <w:rPr>
                <w:rFonts w:cs="David" w:hint="cs"/>
                <w:sz w:val="24"/>
                <w:szCs w:val="24"/>
                <w:rtl/>
              </w:rPr>
              <w:t>רכישת תוכנות נוספות אחרות או בעת הצורך להגדלת השימוש הנ"ל</w:t>
            </w:r>
            <w:r w:rsidR="0095282D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="0095282D">
              <w:rPr>
                <w:rFonts w:cs="David"/>
                <w:sz w:val="24"/>
                <w:szCs w:val="24"/>
              </w:rPr>
              <w:t>mix &amp; match</w:t>
            </w:r>
            <w:r w:rsidR="0095282D">
              <w:rPr>
                <w:rFonts w:cs="David" w:hint="cs"/>
                <w:sz w:val="24"/>
                <w:szCs w:val="24"/>
                <w:rtl/>
              </w:rPr>
              <w:t>)</w:t>
            </w:r>
            <w:r>
              <w:rPr>
                <w:rFonts w:cs="David" w:hint="cs"/>
                <w:sz w:val="24"/>
                <w:szCs w:val="24"/>
                <w:rtl/>
              </w:rPr>
              <w:t xml:space="preserve">. </w:t>
            </w:r>
          </w:p>
        </w:tc>
      </w:tr>
      <w:tr w:rsidR="00264B49" w:rsidTr="00F979CB">
        <w:tc>
          <w:tcPr>
            <w:tcW w:w="1463" w:type="dxa"/>
          </w:tcPr>
          <w:p w:rsidR="00264B49" w:rsidRPr="00917026" w:rsidRDefault="00264B49" w:rsidP="00684A14">
            <w:pPr>
              <w:jc w:val="center"/>
              <w:rPr>
                <w:rFonts w:ascii="Arial" w:hAnsi="Arial" w:cs="David"/>
                <w:color w:val="000000"/>
              </w:rPr>
            </w:pPr>
            <w:r w:rsidRPr="00917026">
              <w:rPr>
                <w:rFonts w:ascii="Arial" w:hAnsi="Arial" w:cs="David"/>
                <w:color w:val="000000"/>
              </w:rPr>
              <w:lastRenderedPageBreak/>
              <w:t xml:space="preserve">S&amp;S ZOTC </w:t>
            </w:r>
            <w:r w:rsidR="00684A14">
              <w:rPr>
                <w:rFonts w:ascii="Arial" w:hAnsi="Arial" w:cs="David" w:hint="cs"/>
                <w:color w:val="000000"/>
              </w:rPr>
              <w:t>NEW</w:t>
            </w:r>
          </w:p>
          <w:p w:rsidR="00264B49" w:rsidRPr="00917026" w:rsidRDefault="00900E9B" w:rsidP="00264B49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</w:rPr>
              <w:t>(Service &amp; Support)</w:t>
            </w:r>
          </w:p>
        </w:tc>
        <w:tc>
          <w:tcPr>
            <w:tcW w:w="2899" w:type="dxa"/>
          </w:tcPr>
          <w:p w:rsidR="00264B49" w:rsidRPr="00917026" w:rsidRDefault="00264B49" w:rsidP="00684A14">
            <w:pPr>
              <w:rPr>
                <w:rFonts w:ascii="Arial" w:hAnsi="Arial" w:cs="David"/>
                <w:color w:val="000000"/>
              </w:rPr>
            </w:pPr>
            <w:r w:rsidRPr="00917026">
              <w:rPr>
                <w:rFonts w:ascii="Arial" w:hAnsi="Arial" w:cs="David"/>
                <w:color w:val="000000"/>
                <w:rtl/>
              </w:rPr>
              <w:t xml:space="preserve">תשלום </w:t>
            </w:r>
            <w:r w:rsidR="00684A14">
              <w:rPr>
                <w:rFonts w:ascii="Arial" w:hAnsi="Arial" w:cs="David" w:hint="cs"/>
                <w:color w:val="000000"/>
                <w:rtl/>
              </w:rPr>
              <w:t>תחזוקה</w:t>
            </w:r>
            <w:r w:rsidRPr="00917026">
              <w:rPr>
                <w:rFonts w:ascii="Arial" w:hAnsi="Arial" w:cs="David"/>
                <w:color w:val="000000"/>
                <w:rtl/>
              </w:rPr>
              <w:t xml:space="preserve"> </w:t>
            </w:r>
            <w:r w:rsidR="00684A14">
              <w:rPr>
                <w:rFonts w:ascii="Arial" w:hAnsi="Arial" w:cs="David" w:hint="cs"/>
                <w:color w:val="000000"/>
                <w:rtl/>
              </w:rPr>
              <w:t xml:space="preserve">למוצרים קיימים </w:t>
            </w:r>
            <w:r w:rsidRPr="00917026">
              <w:rPr>
                <w:rFonts w:ascii="Arial" w:hAnsi="Arial" w:cs="David"/>
                <w:color w:val="000000"/>
                <w:rtl/>
              </w:rPr>
              <w:t xml:space="preserve">-     </w:t>
            </w:r>
            <w:r w:rsidRPr="00917026">
              <w:rPr>
                <w:rFonts w:ascii="Arial" w:hAnsi="Arial" w:cs="David" w:hint="cs"/>
                <w:color w:val="000000"/>
                <w:rtl/>
              </w:rPr>
              <w:t>ל</w:t>
            </w:r>
            <w:r w:rsidRPr="00917026">
              <w:rPr>
                <w:rFonts w:ascii="Arial" w:hAnsi="Arial" w:cs="David"/>
                <w:color w:val="000000"/>
                <w:rtl/>
              </w:rPr>
              <w:t>סביבה סגורה</w:t>
            </w:r>
            <w:r w:rsidR="00001AF6">
              <w:rPr>
                <w:rFonts w:ascii="Arial" w:hAnsi="Arial" w:cs="David" w:hint="cs"/>
                <w:color w:val="000000"/>
                <w:rtl/>
              </w:rPr>
              <w:t xml:space="preserve"> </w:t>
            </w:r>
            <w:r w:rsidR="00684A14">
              <w:rPr>
                <w:rFonts w:ascii="Arial" w:hAnsi="Arial" w:cs="David" w:hint="cs"/>
                <w:color w:val="000000"/>
                <w:rtl/>
              </w:rPr>
              <w:t>כולל</w:t>
            </w:r>
            <w:r w:rsidR="00001AF6">
              <w:rPr>
                <w:rFonts w:ascii="Arial" w:hAnsi="Arial" w:cs="David" w:hint="cs"/>
                <w:color w:val="000000"/>
                <w:rtl/>
              </w:rPr>
              <w:t xml:space="preserve"> גידול ב-</w:t>
            </w:r>
            <w:r w:rsidR="00001AF6">
              <w:rPr>
                <w:rFonts w:ascii="Arial" w:hAnsi="Arial" w:cs="David" w:hint="cs"/>
                <w:color w:val="000000"/>
              </w:rPr>
              <w:t>MIPS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</w:rPr>
              <w:t>ZOS</w:t>
            </w:r>
            <w:r>
              <w:rPr>
                <w:rFonts w:cs="David" w:hint="cs"/>
                <w:sz w:val="24"/>
                <w:szCs w:val="24"/>
                <w:rtl/>
              </w:rPr>
              <w:t>- מערכת הפעלה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270277">
              <w:rPr>
                <w:rFonts w:cs="David"/>
                <w:sz w:val="24"/>
                <w:szCs w:val="24"/>
              </w:rPr>
              <w:t>Performance Analyzer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270277">
              <w:rPr>
                <w:rFonts w:cs="David"/>
                <w:sz w:val="24"/>
                <w:szCs w:val="24"/>
              </w:rPr>
              <w:t>CICS Performance Analyzer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EB5DFE">
              <w:rPr>
                <w:rFonts w:cs="David"/>
                <w:sz w:val="24"/>
                <w:szCs w:val="24"/>
              </w:rPr>
              <w:t>SDF II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EB5DFE">
              <w:rPr>
                <w:rFonts w:cs="David"/>
                <w:sz w:val="24"/>
                <w:szCs w:val="24"/>
              </w:rPr>
              <w:t>IBM Tiv OMEGAMON XE z/OS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EB5DFE">
              <w:rPr>
                <w:rFonts w:cs="David"/>
                <w:sz w:val="24"/>
                <w:szCs w:val="24"/>
              </w:rPr>
              <w:t>IBM Tiv OMEGAMON XE CICS</w:t>
            </w: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</w:p>
          <w:p w:rsid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</w:p>
          <w:p w:rsidR="00264B49" w:rsidRPr="00EB5DFE" w:rsidRDefault="00EB5DFE" w:rsidP="00EB5DF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הרשימה היותר מפורטת נמצאת בקובץ ה- </w:t>
            </w:r>
            <w:r>
              <w:rPr>
                <w:rFonts w:cs="David" w:hint="cs"/>
                <w:sz w:val="24"/>
                <w:szCs w:val="24"/>
              </w:rPr>
              <w:t>EXCEL</w:t>
            </w:r>
          </w:p>
        </w:tc>
        <w:tc>
          <w:tcPr>
            <w:tcW w:w="1623" w:type="dxa"/>
          </w:tcPr>
          <w:p w:rsidR="00264B49" w:rsidRPr="0083296A" w:rsidRDefault="00684A14" w:rsidP="00F979CB">
            <w:pPr>
              <w:bidi w:val="0"/>
            </w:pPr>
            <w:r>
              <w:rPr>
                <w:rFonts w:hint="cs"/>
                <w:rtl/>
              </w:rPr>
              <w:t>437,778.00$</w:t>
            </w:r>
          </w:p>
        </w:tc>
        <w:tc>
          <w:tcPr>
            <w:tcW w:w="4514" w:type="dxa"/>
          </w:tcPr>
          <w:p w:rsidR="00264B49" w:rsidRDefault="00A82190" w:rsidP="00684A14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תשלום </w:t>
            </w:r>
            <w:r w:rsidR="00684A1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786CDD">
              <w:rPr>
                <w:rFonts w:cs="David" w:hint="cs"/>
                <w:sz w:val="24"/>
                <w:szCs w:val="24"/>
                <w:rtl/>
              </w:rPr>
              <w:t>לשלוש שנות ההסכם</w:t>
            </w:r>
          </w:p>
        </w:tc>
      </w:tr>
      <w:tr w:rsidR="00264B49" w:rsidTr="00F979CB">
        <w:trPr>
          <w:trHeight w:val="600"/>
        </w:trPr>
        <w:tc>
          <w:tcPr>
            <w:tcW w:w="1463" w:type="dxa"/>
          </w:tcPr>
          <w:p w:rsidR="00264B49" w:rsidRDefault="00264B49" w:rsidP="00264B4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>PA S&amp;S EXISTING</w:t>
            </w:r>
          </w:p>
          <w:p w:rsidR="00264B49" w:rsidRDefault="00264B49" w:rsidP="00264B49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99" w:type="dxa"/>
          </w:tcPr>
          <w:p w:rsidR="00264B49" w:rsidRDefault="00264B49" w:rsidP="00684A1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תשלום </w:t>
            </w:r>
            <w:r w:rsidR="00684A14">
              <w:rPr>
                <w:rFonts w:ascii="Arial" w:hAnsi="Arial" w:cs="Arial" w:hint="cs"/>
                <w:color w:val="000000"/>
                <w:rtl/>
              </w:rPr>
              <w:t>תחזוקה</w:t>
            </w:r>
            <w:r>
              <w:rPr>
                <w:rFonts w:ascii="Arial" w:hAnsi="Arial" w:cs="Arial"/>
                <w:color w:val="000000"/>
                <w:rtl/>
              </w:rPr>
              <w:t xml:space="preserve"> -     סביבה פתוחה</w:t>
            </w:r>
          </w:p>
          <w:p w:rsidR="00264B49" w:rsidRDefault="00264B49" w:rsidP="00917026">
            <w:pPr>
              <w:pStyle w:val="a4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264B49" w:rsidRDefault="00264B49" w:rsidP="00F979CB">
            <w:r w:rsidRPr="0083296A">
              <w:t>$</w:t>
            </w:r>
            <w:r w:rsidR="00F979CB">
              <w:t>478</w:t>
            </w:r>
            <w:r w:rsidRPr="0083296A">
              <w:t>,</w:t>
            </w:r>
            <w:r w:rsidR="00F979CB">
              <w:t>032</w:t>
            </w:r>
            <w:r w:rsidRPr="0083296A">
              <w:t>.00</w:t>
            </w:r>
          </w:p>
        </w:tc>
        <w:tc>
          <w:tcPr>
            <w:tcW w:w="4514" w:type="dxa"/>
          </w:tcPr>
          <w:p w:rsidR="00264B49" w:rsidRDefault="00786CDD" w:rsidP="00684A14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תשלום </w:t>
            </w:r>
            <w:r w:rsidR="00684A14">
              <w:rPr>
                <w:rFonts w:cs="David" w:hint="cs"/>
                <w:sz w:val="24"/>
                <w:szCs w:val="24"/>
                <w:rtl/>
              </w:rPr>
              <w:t xml:space="preserve"> לשלוש שנות ההסכם</w:t>
            </w:r>
          </w:p>
        </w:tc>
      </w:tr>
      <w:tr w:rsidR="00264B49" w:rsidTr="00F979CB">
        <w:tc>
          <w:tcPr>
            <w:tcW w:w="1463" w:type="dxa"/>
          </w:tcPr>
          <w:p w:rsidR="00264B49" w:rsidRPr="00553DEC" w:rsidRDefault="00264B49" w:rsidP="00264B49">
            <w:pPr>
              <w:bidi w:val="0"/>
              <w:jc w:val="center"/>
            </w:pPr>
            <w:r w:rsidRPr="006556CF">
              <w:t>DATAPOWER</w:t>
            </w:r>
          </w:p>
        </w:tc>
        <w:tc>
          <w:tcPr>
            <w:tcW w:w="2899" w:type="dxa"/>
          </w:tcPr>
          <w:p w:rsidR="00264B49" w:rsidRDefault="00786CDD" w:rsidP="005D49CB">
            <w:pPr>
              <w:pStyle w:val="a4"/>
              <w:ind w:left="0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מוצר אבטחה לשירותי רשת</w:t>
            </w:r>
            <w:r w:rsidR="00EB5DF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B5DFE">
              <w:rPr>
                <w:rFonts w:cs="David"/>
                <w:sz w:val="24"/>
                <w:szCs w:val="24"/>
              </w:rPr>
              <w:t>(Services)</w:t>
            </w:r>
          </w:p>
        </w:tc>
        <w:tc>
          <w:tcPr>
            <w:tcW w:w="1623" w:type="dxa"/>
          </w:tcPr>
          <w:p w:rsidR="00264B49" w:rsidRDefault="00A82190" w:rsidP="00F979CB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A82190">
              <w:rPr>
                <w:rFonts w:ascii="Arial" w:eastAsia="Times New Roman" w:hAnsi="Arial" w:cs="Arial"/>
              </w:rPr>
              <w:t>$</w:t>
            </w:r>
            <w:r w:rsidR="00F979CB">
              <w:rPr>
                <w:rFonts w:ascii="Arial" w:eastAsia="Times New Roman" w:hAnsi="Arial" w:cs="Arial"/>
              </w:rPr>
              <w:t>90</w:t>
            </w:r>
            <w:r w:rsidRPr="00A82190">
              <w:rPr>
                <w:rFonts w:ascii="Arial" w:eastAsia="Times New Roman" w:hAnsi="Arial" w:cs="Arial"/>
              </w:rPr>
              <w:t>,</w:t>
            </w:r>
            <w:r w:rsidR="00F979CB">
              <w:rPr>
                <w:rFonts w:ascii="Arial" w:eastAsia="Times New Roman" w:hAnsi="Arial" w:cs="Arial"/>
              </w:rPr>
              <w:t>950</w:t>
            </w:r>
            <w:r w:rsidRPr="00A82190">
              <w:rPr>
                <w:rFonts w:ascii="Arial" w:eastAsia="Times New Roman" w:hAnsi="Arial" w:cs="Arial"/>
              </w:rPr>
              <w:t>.00</w:t>
            </w:r>
          </w:p>
        </w:tc>
        <w:tc>
          <w:tcPr>
            <w:tcW w:w="4514" w:type="dxa"/>
          </w:tcPr>
          <w:p w:rsidR="00264B49" w:rsidRDefault="003628E1" w:rsidP="00A82190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קיים אחד, זו רכישה של רכיב נוסף לאתר ה-</w:t>
            </w:r>
            <w:r>
              <w:rPr>
                <w:rFonts w:cs="David" w:hint="cs"/>
                <w:sz w:val="24"/>
                <w:szCs w:val="24"/>
              </w:rPr>
              <w:t>DR</w:t>
            </w:r>
            <w:r>
              <w:rPr>
                <w:rFonts w:cs="David" w:hint="cs"/>
                <w:sz w:val="24"/>
                <w:szCs w:val="24"/>
                <w:rtl/>
              </w:rPr>
              <w:t>,</w:t>
            </w:r>
            <w:r w:rsidR="00A82190">
              <w:rPr>
                <w:rFonts w:cs="David" w:hint="cs"/>
                <w:sz w:val="24"/>
                <w:szCs w:val="24"/>
                <w:rtl/>
              </w:rPr>
              <w:t>כולל 3 שנות אחריות ותחזוקה</w:t>
            </w:r>
          </w:p>
        </w:tc>
      </w:tr>
      <w:tr w:rsidR="00264B49" w:rsidTr="00F979CB">
        <w:tc>
          <w:tcPr>
            <w:tcW w:w="1463" w:type="dxa"/>
          </w:tcPr>
          <w:p w:rsidR="00264B49" w:rsidRPr="00553DEC" w:rsidRDefault="00264B49" w:rsidP="00264B49">
            <w:pPr>
              <w:bidi w:val="0"/>
              <w:jc w:val="center"/>
            </w:pPr>
            <w:r w:rsidRPr="00553DEC">
              <w:t>UPGRADE ZOTC</w:t>
            </w:r>
          </w:p>
        </w:tc>
        <w:tc>
          <w:tcPr>
            <w:tcW w:w="2899" w:type="dxa"/>
          </w:tcPr>
          <w:p w:rsidR="00264B49" w:rsidRDefault="00A82190" w:rsidP="00A82190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תוספת רישוי חד -פעמית לסביבה הסגורה</w:t>
            </w:r>
          </w:p>
        </w:tc>
        <w:tc>
          <w:tcPr>
            <w:tcW w:w="1623" w:type="dxa"/>
          </w:tcPr>
          <w:p w:rsidR="00264B49" w:rsidRDefault="00F979CB" w:rsidP="00F979CB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>853,024.00$</w:t>
            </w:r>
          </w:p>
        </w:tc>
        <w:tc>
          <w:tcPr>
            <w:tcW w:w="4514" w:type="dxa"/>
          </w:tcPr>
          <w:p w:rsidR="00264B49" w:rsidRPr="00A82190" w:rsidRDefault="00A82190" w:rsidP="00F979CB">
            <w:pPr>
              <w:rPr>
                <w:rFonts w:cs="David"/>
                <w:sz w:val="24"/>
                <w:szCs w:val="24"/>
              </w:rPr>
            </w:pPr>
            <w:r>
              <w:rPr>
                <w:rFonts w:ascii="Arial" w:hAnsi="Arial" w:cs="Arial"/>
                <w:rtl/>
              </w:rPr>
              <w:t xml:space="preserve">תשלום </w:t>
            </w:r>
            <w:r>
              <w:rPr>
                <w:rFonts w:ascii="Arial" w:hAnsi="Arial" w:cs="Arial" w:hint="cs"/>
                <w:rtl/>
              </w:rPr>
              <w:t>חד - פעמי לסביבה הסגורה</w:t>
            </w:r>
            <w:r w:rsidR="0005108E">
              <w:rPr>
                <w:rFonts w:ascii="Arial" w:hAnsi="Arial" w:cs="Arial" w:hint="cs"/>
                <w:rtl/>
              </w:rPr>
              <w:t xml:space="preserve"> בגין גידול </w:t>
            </w:r>
            <w:r>
              <w:rPr>
                <w:rFonts w:ascii="Arial" w:hAnsi="Arial" w:cs="Arial"/>
                <w:rtl/>
              </w:rPr>
              <w:t xml:space="preserve"> (</w:t>
            </w:r>
            <w:r>
              <w:rPr>
                <w:rFonts w:ascii="Arial" w:hAnsi="Arial" w:cs="Arial"/>
              </w:rPr>
              <w:t>max</w:t>
            </w:r>
            <w:r w:rsidR="00F979CB">
              <w:rPr>
                <w:rFonts w:ascii="Arial" w:hAnsi="Arial" w:cs="Arial"/>
              </w:rPr>
              <w:t>3000</w:t>
            </w:r>
            <w:r>
              <w:rPr>
                <w:rFonts w:ascii="Arial" w:hAnsi="Arial" w:cs="Arial"/>
              </w:rPr>
              <w:t xml:space="preserve"> MIPS</w:t>
            </w:r>
            <w:r>
              <w:rPr>
                <w:rFonts w:ascii="Arial" w:hAnsi="Arial" w:cs="Arial"/>
                <w:rtl/>
              </w:rPr>
              <w:t xml:space="preserve">) </w:t>
            </w:r>
            <w:r>
              <w:rPr>
                <w:rFonts w:cs="David" w:hint="cs"/>
                <w:sz w:val="24"/>
                <w:szCs w:val="24"/>
                <w:rtl/>
              </w:rPr>
              <w:t>מערך נוכחי של 1915</w:t>
            </w:r>
            <w:r>
              <w:rPr>
                <w:rFonts w:cs="David"/>
                <w:sz w:val="24"/>
                <w:szCs w:val="24"/>
              </w:rPr>
              <w:t xml:space="preserve">mips </w:t>
            </w:r>
          </w:p>
        </w:tc>
      </w:tr>
      <w:tr w:rsidR="00786CDD" w:rsidTr="00F979CB">
        <w:tc>
          <w:tcPr>
            <w:tcW w:w="1463" w:type="dxa"/>
            <w:vAlign w:val="center"/>
          </w:tcPr>
          <w:p w:rsidR="00786CDD" w:rsidRPr="006B64E6" w:rsidRDefault="00F979CB" w:rsidP="00A52BD6">
            <w:pPr>
              <w:bidi w:val="0"/>
              <w:jc w:val="center"/>
              <w:rPr>
                <w:rFonts w:ascii="Arial" w:eastAsia="Times New Roman" w:hAnsi="Arial" w:cs="Arial"/>
                <w:color w:val="000000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highlight w:val="yellow"/>
              </w:rPr>
              <w:t>PA NEW</w:t>
            </w:r>
          </w:p>
        </w:tc>
        <w:tc>
          <w:tcPr>
            <w:tcW w:w="2899" w:type="dxa"/>
            <w:vAlign w:val="center"/>
          </w:tcPr>
          <w:p w:rsidR="00786CDD" w:rsidRPr="00A82190" w:rsidRDefault="00F979CB" w:rsidP="006556CF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Esb,Gurdum,Db2,Java</w:t>
            </w:r>
          </w:p>
        </w:tc>
        <w:tc>
          <w:tcPr>
            <w:tcW w:w="1623" w:type="dxa"/>
            <w:vAlign w:val="center"/>
          </w:tcPr>
          <w:p w:rsidR="00786CDD" w:rsidRPr="006B64E6" w:rsidRDefault="00684A14" w:rsidP="00F979CB">
            <w:pPr>
              <w:bidi w:val="0"/>
              <w:jc w:val="center"/>
              <w:rPr>
                <w:rFonts w:ascii="Arial" w:eastAsia="Times New Roman" w:hAnsi="Arial" w:cs="Arial"/>
                <w:color w:val="000000"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highlight w:val="yellow"/>
                <w:rtl/>
              </w:rPr>
              <w:t>3,609,013.00$</w:t>
            </w:r>
          </w:p>
        </w:tc>
        <w:tc>
          <w:tcPr>
            <w:tcW w:w="4514" w:type="dxa"/>
          </w:tcPr>
          <w:p w:rsidR="0005108E" w:rsidRDefault="0005108E" w:rsidP="006556CF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05108E">
              <w:rPr>
                <w:rFonts w:cs="David" w:hint="cs"/>
                <w:b/>
                <w:bCs/>
                <w:sz w:val="24"/>
                <w:szCs w:val="24"/>
              </w:rPr>
              <w:t>ESB</w:t>
            </w:r>
            <w:r w:rsidRPr="000510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6CF">
              <w:rPr>
                <w:rFonts w:cs="David" w:hint="cs"/>
                <w:sz w:val="24"/>
                <w:szCs w:val="24"/>
                <w:rtl/>
              </w:rPr>
              <w:t>מוצר הנועד לי</w:t>
            </w:r>
            <w:r w:rsidR="00786CDD">
              <w:rPr>
                <w:rFonts w:cs="David" w:hint="cs"/>
                <w:sz w:val="24"/>
                <w:szCs w:val="24"/>
                <w:rtl/>
              </w:rPr>
              <w:t xml:space="preserve">צירת קישור אחיד ומשותף בין פלטפורמות ורכיבי רשת שונים </w:t>
            </w:r>
            <w:r w:rsidR="003628E1">
              <w:rPr>
                <w:rFonts w:cs="David" w:hint="cs"/>
                <w:sz w:val="24"/>
                <w:szCs w:val="24"/>
                <w:rtl/>
              </w:rPr>
              <w:t xml:space="preserve">. </w:t>
            </w:r>
          </w:p>
          <w:p w:rsidR="0005108E" w:rsidRDefault="0005108E" w:rsidP="0005108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05108E">
              <w:rPr>
                <w:rFonts w:cs="David" w:hint="cs"/>
                <w:b/>
                <w:bCs/>
                <w:sz w:val="24"/>
                <w:szCs w:val="24"/>
              </w:rPr>
              <w:t>GURDIUM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מוצר להתממת נתונים (ערבול נתונים)  לבסיסי נתונים בסיבות הפיתוח והניסוי. </w:t>
            </w:r>
          </w:p>
          <w:p w:rsidR="0005108E" w:rsidRPr="0005108E" w:rsidRDefault="0005108E" w:rsidP="0005108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05108E">
              <w:rPr>
                <w:rFonts w:cs="David"/>
                <w:b/>
                <w:bCs/>
                <w:sz w:val="24"/>
                <w:szCs w:val="24"/>
              </w:rPr>
              <w:t>Db2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05108E">
              <w:rPr>
                <w:rFonts w:cs="David"/>
                <w:sz w:val="24"/>
                <w:szCs w:val="24"/>
                <w:rtl/>
              </w:rPr>
              <w:t>–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בסיס נתונים של </w:t>
            </w:r>
            <w:r w:rsidRPr="0005108E">
              <w:rPr>
                <w:rFonts w:cs="David" w:hint="cs"/>
                <w:sz w:val="24"/>
                <w:szCs w:val="24"/>
              </w:rPr>
              <w:t>IBM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מולטי פלטפורם.</w:t>
            </w:r>
          </w:p>
          <w:p w:rsidR="0005108E" w:rsidRPr="0005108E" w:rsidRDefault="0005108E" w:rsidP="0005108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05108E">
              <w:rPr>
                <w:rFonts w:cs="David" w:hint="cs"/>
                <w:b/>
                <w:bCs/>
                <w:sz w:val="24"/>
                <w:szCs w:val="24"/>
              </w:rPr>
              <w:t>JAVA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05108E">
              <w:rPr>
                <w:rFonts w:cs="David"/>
                <w:sz w:val="24"/>
                <w:szCs w:val="24"/>
                <w:rtl/>
              </w:rPr>
              <w:t>–</w:t>
            </w:r>
            <w:r w:rsidRPr="0005108E">
              <w:rPr>
                <w:rFonts w:cs="David" w:hint="cs"/>
                <w:sz w:val="24"/>
                <w:szCs w:val="24"/>
                <w:rtl/>
              </w:rPr>
              <w:t xml:space="preserve"> סביבת פיתוח מולטי פלטפורם.</w:t>
            </w:r>
          </w:p>
          <w:p w:rsidR="00786CDD" w:rsidRDefault="003628E1" w:rsidP="0005108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 w:rsidRPr="003628E1">
              <w:rPr>
                <w:rFonts w:cs="David" w:hint="cs"/>
                <w:sz w:val="24"/>
                <w:szCs w:val="24"/>
                <w:highlight w:val="yellow"/>
                <w:rtl/>
              </w:rPr>
              <w:t>חדש.</w:t>
            </w:r>
          </w:p>
        </w:tc>
      </w:tr>
      <w:tr w:rsidR="00786CDD" w:rsidTr="00F979CB">
        <w:tc>
          <w:tcPr>
            <w:tcW w:w="1463" w:type="dxa"/>
            <w:vAlign w:val="center"/>
          </w:tcPr>
          <w:p w:rsidR="00786CDD" w:rsidRPr="006B64E6" w:rsidRDefault="00F979CB" w:rsidP="00A52BD6">
            <w:pPr>
              <w:bidi w:val="0"/>
              <w:jc w:val="center"/>
              <w:rPr>
                <w:rFonts w:ascii="Arial" w:eastAsia="Times New Roman" w:hAnsi="Arial" w:cs="Arial"/>
                <w:color w:val="000000"/>
                <w:highlight w:val="yellow"/>
              </w:rPr>
            </w:pPr>
            <w:r>
              <w:rPr>
                <w:rFonts w:ascii="Arial" w:eastAsia="Times New Roman" w:hAnsi="Arial" w:cs="Arial"/>
                <w:color w:val="000000"/>
                <w:highlight w:val="yellow"/>
              </w:rPr>
              <w:t>S&amp;S</w:t>
            </w:r>
            <w:r w:rsidR="00684A14">
              <w:rPr>
                <w:rFonts w:ascii="Arial" w:eastAsia="Times New Roman" w:hAnsi="Arial" w:cs="Arial"/>
                <w:color w:val="000000"/>
                <w:highlight w:val="yellow"/>
              </w:rPr>
              <w:t xml:space="preserve"> NEW</w:t>
            </w:r>
            <w:r>
              <w:rPr>
                <w:rFonts w:ascii="Arial" w:eastAsia="Times New Roman" w:hAnsi="Arial" w:cs="Arial"/>
                <w:color w:val="000000"/>
                <w:highlight w:val="yellow"/>
              </w:rPr>
              <w:t xml:space="preserve"> PA</w:t>
            </w:r>
          </w:p>
        </w:tc>
        <w:tc>
          <w:tcPr>
            <w:tcW w:w="2899" w:type="dxa"/>
            <w:vAlign w:val="center"/>
          </w:tcPr>
          <w:p w:rsidR="00786CDD" w:rsidRPr="00A82190" w:rsidRDefault="00F979CB" w:rsidP="00A52BD6">
            <w:pPr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תחזוקות לסביבה פתוחה</w:t>
            </w:r>
          </w:p>
        </w:tc>
        <w:tc>
          <w:tcPr>
            <w:tcW w:w="1623" w:type="dxa"/>
            <w:vAlign w:val="center"/>
          </w:tcPr>
          <w:p w:rsidR="00786CDD" w:rsidRPr="006B64E6" w:rsidRDefault="00684A14" w:rsidP="00A52BD6">
            <w:pPr>
              <w:bidi w:val="0"/>
              <w:jc w:val="center"/>
              <w:rPr>
                <w:rFonts w:ascii="Arial" w:eastAsia="Times New Roman" w:hAnsi="Arial" w:cs="Arial"/>
                <w:color w:val="000000"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highlight w:val="yellow"/>
                <w:rtl/>
              </w:rPr>
              <w:t>1,479,985.00$</w:t>
            </w:r>
          </w:p>
        </w:tc>
        <w:tc>
          <w:tcPr>
            <w:tcW w:w="4514" w:type="dxa"/>
          </w:tcPr>
          <w:p w:rsidR="00786CDD" w:rsidRDefault="0005108E" w:rsidP="0005108E">
            <w:pPr>
              <w:pStyle w:val="a4"/>
              <w:ind w:left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תחזוקה ל- </w:t>
            </w:r>
            <w:r>
              <w:rPr>
                <w:rFonts w:cs="David" w:hint="cs"/>
                <w:sz w:val="24"/>
                <w:szCs w:val="24"/>
              </w:rPr>
              <w:t>PA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</w:rPr>
              <w:t>NEW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.</w:t>
            </w:r>
            <w:r w:rsidR="00786CD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6B64E6" w:rsidRPr="006B64E6">
              <w:rPr>
                <w:rFonts w:cs="David" w:hint="cs"/>
                <w:sz w:val="24"/>
                <w:szCs w:val="24"/>
                <w:highlight w:val="yellow"/>
                <w:rtl/>
              </w:rPr>
              <w:t>חדש.</w:t>
            </w:r>
          </w:p>
        </w:tc>
      </w:tr>
      <w:tr w:rsidR="00786CDD" w:rsidTr="00F979CB">
        <w:tc>
          <w:tcPr>
            <w:tcW w:w="1463" w:type="dxa"/>
            <w:vAlign w:val="center"/>
          </w:tcPr>
          <w:p w:rsidR="00786CDD" w:rsidRPr="006556CF" w:rsidRDefault="00786CDD" w:rsidP="00A52BD6">
            <w:pPr>
              <w:bidi w:val="0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A82190">
              <w:rPr>
                <w:rFonts w:ascii="Arial" w:eastAsia="Times New Roman" w:hAnsi="Arial" w:cs="Arial"/>
                <w:color w:val="000000"/>
              </w:rPr>
              <w:t>SOFTWARE SERVICES</w:t>
            </w:r>
          </w:p>
        </w:tc>
        <w:tc>
          <w:tcPr>
            <w:tcW w:w="2899" w:type="dxa"/>
            <w:vAlign w:val="center"/>
          </w:tcPr>
          <w:p w:rsidR="00786CDD" w:rsidRPr="00A82190" w:rsidRDefault="00BD3FC1" w:rsidP="00BD3FC1">
            <w:pPr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/>
                <w:color w:val="000000"/>
                <w:rtl/>
              </w:rPr>
              <w:t>בנק שעות -   3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02</w:t>
            </w:r>
            <w:r w:rsidR="00786CDD" w:rsidRPr="00A82190">
              <w:rPr>
                <w:rFonts w:ascii="Arial" w:eastAsia="Times New Roman" w:hAnsi="Arial" w:cs="Arial"/>
                <w:color w:val="000000"/>
                <w:rtl/>
              </w:rPr>
              <w:t xml:space="preserve"> ימים</w:t>
            </w:r>
          </w:p>
        </w:tc>
        <w:tc>
          <w:tcPr>
            <w:tcW w:w="1623" w:type="dxa"/>
            <w:vAlign w:val="center"/>
          </w:tcPr>
          <w:p w:rsidR="00786CDD" w:rsidRPr="00A82190" w:rsidRDefault="00786CDD" w:rsidP="00A52BD6">
            <w:pPr>
              <w:bidi w:val="0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A82190">
              <w:rPr>
                <w:rFonts w:ascii="Arial" w:eastAsia="Times New Roman" w:hAnsi="Arial" w:cs="Arial"/>
                <w:color w:val="000000"/>
              </w:rPr>
              <w:t>$300,000.00</w:t>
            </w:r>
          </w:p>
        </w:tc>
        <w:tc>
          <w:tcPr>
            <w:tcW w:w="4514" w:type="dxa"/>
          </w:tcPr>
          <w:p w:rsidR="00786CDD" w:rsidRPr="00A82190" w:rsidRDefault="0095282D" w:rsidP="00BD3FC1">
            <w:pPr>
              <w:pStyle w:val="a4"/>
              <w:ind w:left="0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מומחי</w:t>
            </w:r>
            <w:r w:rsidR="00BD3FC1">
              <w:rPr>
                <w:rFonts w:ascii="Arial" w:eastAsia="Times New Roman" w:hAnsi="Arial" w:cs="Arial" w:hint="cs"/>
                <w:color w:val="000000"/>
                <w:rtl/>
              </w:rPr>
              <w:t>ם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 מקצועיים מטעם החברה </w:t>
            </w:r>
            <w:r w:rsidR="00BD3FC1">
              <w:rPr>
                <w:rFonts w:ascii="Arial" w:eastAsia="Times New Roman" w:hAnsi="Arial" w:cs="Arial" w:hint="cs"/>
                <w:color w:val="000000"/>
                <w:rtl/>
              </w:rPr>
              <w:t xml:space="preserve">להתקנה והטמעת התוכנות 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לכל תקופת ההסכם, לכלל הנושאים שפורטו לעיל </w:t>
            </w:r>
          </w:p>
        </w:tc>
      </w:tr>
    </w:tbl>
    <w:p w:rsidR="005D49CB" w:rsidRDefault="005D49CB" w:rsidP="005D49CB">
      <w:pPr>
        <w:pStyle w:val="a4"/>
        <w:rPr>
          <w:rFonts w:cs="David"/>
          <w:sz w:val="24"/>
          <w:szCs w:val="24"/>
          <w:rtl/>
        </w:rPr>
      </w:pPr>
    </w:p>
    <w:p w:rsidR="00900E9B" w:rsidRDefault="00900E9B" w:rsidP="00900E9B">
      <w:pPr>
        <w:pStyle w:val="a4"/>
        <w:rPr>
          <w:rFonts w:cs="David"/>
          <w:b/>
          <w:bCs/>
          <w:sz w:val="24"/>
          <w:szCs w:val="24"/>
          <w:u w:val="single"/>
        </w:rPr>
      </w:pPr>
    </w:p>
    <w:p w:rsidR="00900E9B" w:rsidRDefault="00900E9B" w:rsidP="00900E9B">
      <w:pPr>
        <w:ind w:left="360"/>
        <w:rPr>
          <w:rFonts w:cs="David"/>
          <w:b/>
          <w:bCs/>
          <w:sz w:val="24"/>
          <w:szCs w:val="24"/>
          <w:u w:val="single"/>
          <w:rtl/>
        </w:rPr>
      </w:pPr>
    </w:p>
    <w:p w:rsidR="00900E9B" w:rsidRDefault="00900E9B" w:rsidP="00900E9B">
      <w:pPr>
        <w:ind w:left="360"/>
        <w:rPr>
          <w:rFonts w:cs="David"/>
          <w:b/>
          <w:bCs/>
          <w:sz w:val="24"/>
          <w:szCs w:val="24"/>
          <w:u w:val="single"/>
          <w:rtl/>
        </w:rPr>
      </w:pPr>
    </w:p>
    <w:p w:rsidR="00900E9B" w:rsidRDefault="00900E9B" w:rsidP="00900E9B">
      <w:pPr>
        <w:ind w:left="360"/>
        <w:rPr>
          <w:rFonts w:cs="David"/>
          <w:b/>
          <w:bCs/>
          <w:sz w:val="24"/>
          <w:szCs w:val="24"/>
          <w:u w:val="single"/>
          <w:rtl/>
        </w:rPr>
      </w:pPr>
    </w:p>
    <w:p w:rsidR="003E4463" w:rsidRPr="00900E9B" w:rsidRDefault="003E4463" w:rsidP="00900E9B">
      <w:pPr>
        <w:pStyle w:val="a4"/>
        <w:numPr>
          <w:ilvl w:val="0"/>
          <w:numId w:val="1"/>
        </w:numPr>
        <w:rPr>
          <w:rFonts w:cs="David"/>
          <w:b/>
          <w:bCs/>
          <w:sz w:val="24"/>
          <w:szCs w:val="24"/>
          <w:u w:val="single"/>
        </w:rPr>
      </w:pPr>
      <w:r w:rsidRPr="00900E9B">
        <w:rPr>
          <w:rFonts w:cs="David" w:hint="cs"/>
          <w:b/>
          <w:bCs/>
          <w:sz w:val="24"/>
          <w:szCs w:val="24"/>
          <w:u w:val="single"/>
          <w:rtl/>
        </w:rPr>
        <w:t xml:space="preserve">המוצרים המסומנים במרקר </w:t>
      </w:r>
      <w:r w:rsidRPr="00900E9B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צהוב</w:t>
      </w:r>
      <w:r w:rsidRPr="00900E9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900E9B">
        <w:rPr>
          <w:rFonts w:cs="David"/>
          <w:b/>
          <w:bCs/>
          <w:sz w:val="24"/>
          <w:szCs w:val="24"/>
          <w:u w:val="single"/>
          <w:rtl/>
        </w:rPr>
        <w:t>–</w:t>
      </w:r>
      <w:r w:rsidRPr="00900E9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900E9B">
        <w:rPr>
          <w:rFonts w:cs="David" w:hint="cs"/>
          <w:b/>
          <w:bCs/>
          <w:sz w:val="28"/>
          <w:szCs w:val="28"/>
          <w:u w:val="single"/>
          <w:rtl/>
        </w:rPr>
        <w:t>חדשים.</w:t>
      </w:r>
    </w:p>
    <w:p w:rsidR="00900E9B" w:rsidRPr="003E4463" w:rsidRDefault="00900E9B" w:rsidP="00900E9B">
      <w:pPr>
        <w:pStyle w:val="a4"/>
        <w:rPr>
          <w:rFonts w:cs="David"/>
          <w:b/>
          <w:bCs/>
          <w:sz w:val="24"/>
          <w:szCs w:val="24"/>
          <w:u w:val="single"/>
          <w:rtl/>
        </w:rPr>
      </w:pPr>
    </w:p>
    <w:p w:rsidR="00A82190" w:rsidRDefault="006B64E6" w:rsidP="00684A14">
      <w:pPr>
        <w:pStyle w:val="a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סה"כ עלות לפי מחירון: </w:t>
      </w:r>
      <w:r w:rsidRPr="003E4463">
        <w:rPr>
          <w:rFonts w:cs="David" w:hint="cs"/>
          <w:b/>
          <w:bCs/>
          <w:sz w:val="24"/>
          <w:szCs w:val="24"/>
          <w:rtl/>
        </w:rPr>
        <w:t>1</w:t>
      </w:r>
      <w:r w:rsidR="00BD3FC1">
        <w:rPr>
          <w:rFonts w:cs="David" w:hint="cs"/>
          <w:b/>
          <w:bCs/>
          <w:sz w:val="24"/>
          <w:szCs w:val="24"/>
          <w:rtl/>
        </w:rPr>
        <w:t>4</w:t>
      </w:r>
      <w:r w:rsidRPr="003E4463">
        <w:rPr>
          <w:rFonts w:cs="David" w:hint="cs"/>
          <w:b/>
          <w:bCs/>
          <w:sz w:val="24"/>
          <w:szCs w:val="24"/>
          <w:rtl/>
        </w:rPr>
        <w:t>,</w:t>
      </w:r>
      <w:r w:rsidR="00684A14">
        <w:rPr>
          <w:rFonts w:cs="David" w:hint="cs"/>
          <w:b/>
          <w:bCs/>
          <w:sz w:val="24"/>
          <w:szCs w:val="24"/>
          <w:rtl/>
        </w:rPr>
        <w:t>058</w:t>
      </w:r>
      <w:r w:rsidRPr="003E4463">
        <w:rPr>
          <w:rFonts w:cs="David" w:hint="cs"/>
          <w:b/>
          <w:bCs/>
          <w:sz w:val="24"/>
          <w:szCs w:val="24"/>
          <w:rtl/>
        </w:rPr>
        <w:t>,</w:t>
      </w:r>
      <w:r w:rsidR="00684A14">
        <w:rPr>
          <w:rFonts w:cs="David" w:hint="cs"/>
          <w:b/>
          <w:bCs/>
          <w:sz w:val="24"/>
          <w:szCs w:val="24"/>
          <w:rtl/>
        </w:rPr>
        <w:t>782</w:t>
      </w:r>
      <w:r w:rsidRPr="003E4463">
        <w:rPr>
          <w:rFonts w:cs="David" w:hint="cs"/>
          <w:b/>
          <w:bCs/>
          <w:sz w:val="24"/>
          <w:szCs w:val="24"/>
          <w:rtl/>
        </w:rPr>
        <w:t>$</w:t>
      </w:r>
      <w:r w:rsidR="00EA6C4F">
        <w:rPr>
          <w:rFonts w:cs="David" w:hint="cs"/>
          <w:sz w:val="24"/>
          <w:szCs w:val="24"/>
          <w:rtl/>
        </w:rPr>
        <w:t xml:space="preserve">  (קיים תיאור מפורט יותר בקובץ ה-</w:t>
      </w:r>
      <w:r w:rsidR="00EA6C4F">
        <w:rPr>
          <w:rFonts w:cs="David" w:hint="cs"/>
          <w:sz w:val="24"/>
          <w:szCs w:val="24"/>
        </w:rPr>
        <w:t>EXCEL</w:t>
      </w:r>
      <w:r w:rsidR="00EA6C4F">
        <w:rPr>
          <w:rFonts w:cs="David" w:hint="cs"/>
          <w:sz w:val="24"/>
          <w:szCs w:val="24"/>
          <w:rtl/>
        </w:rPr>
        <w:t xml:space="preserve"> המצ"ב)</w:t>
      </w:r>
    </w:p>
    <w:p w:rsidR="00900E9B" w:rsidRDefault="00900E9B" w:rsidP="00BD3FC1">
      <w:pPr>
        <w:pStyle w:val="a4"/>
        <w:rPr>
          <w:rFonts w:cs="David"/>
          <w:sz w:val="24"/>
          <w:szCs w:val="24"/>
          <w:rtl/>
        </w:rPr>
      </w:pPr>
    </w:p>
    <w:p w:rsidR="00BD3FC1" w:rsidRDefault="00BD3FC1" w:rsidP="0005108E">
      <w:pPr>
        <w:pStyle w:val="a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סה"כ עלות מוצרים חדשים: </w:t>
      </w:r>
      <w:r w:rsidR="0005108E">
        <w:rPr>
          <w:rFonts w:cs="David" w:hint="cs"/>
          <w:b/>
          <w:bCs/>
          <w:sz w:val="24"/>
          <w:szCs w:val="24"/>
          <w:rtl/>
        </w:rPr>
        <w:t>5,088,998</w:t>
      </w:r>
      <w:r w:rsidRPr="00BD3FC1">
        <w:rPr>
          <w:rFonts w:cs="David" w:hint="cs"/>
          <w:b/>
          <w:bCs/>
          <w:sz w:val="24"/>
          <w:szCs w:val="24"/>
          <w:rtl/>
        </w:rPr>
        <w:t>$</w:t>
      </w:r>
      <w:r w:rsidR="0005108E">
        <w:rPr>
          <w:rFonts w:cs="David" w:hint="cs"/>
          <w:sz w:val="24"/>
          <w:szCs w:val="24"/>
          <w:rtl/>
        </w:rPr>
        <w:t xml:space="preserve"> (שווה להנחה שקיבלנו)</w:t>
      </w:r>
    </w:p>
    <w:p w:rsidR="00900E9B" w:rsidRDefault="00900E9B" w:rsidP="00BD3FC1">
      <w:pPr>
        <w:pStyle w:val="a4"/>
        <w:rPr>
          <w:rFonts w:cs="David"/>
          <w:sz w:val="24"/>
          <w:szCs w:val="24"/>
          <w:rtl/>
        </w:rPr>
      </w:pPr>
    </w:p>
    <w:p w:rsidR="00A82190" w:rsidRPr="00A36848" w:rsidRDefault="0095282D" w:rsidP="00A36848">
      <w:pPr>
        <w:pStyle w:val="a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סה"כ מחיר לאחר הנחת </w:t>
      </w:r>
      <w:r>
        <w:rPr>
          <w:rFonts w:cs="David"/>
          <w:sz w:val="24"/>
          <w:szCs w:val="24"/>
        </w:rPr>
        <w:t xml:space="preserve">ELA </w:t>
      </w:r>
      <w:r>
        <w:rPr>
          <w:rFonts w:cs="David" w:hint="cs"/>
          <w:sz w:val="24"/>
          <w:szCs w:val="24"/>
          <w:rtl/>
        </w:rPr>
        <w:t xml:space="preserve">- </w:t>
      </w:r>
      <w:r w:rsidRPr="00A82190">
        <w:rPr>
          <w:rFonts w:ascii="Arial" w:eastAsia="Times New Roman" w:hAnsi="Arial" w:cs="Arial"/>
          <w:b/>
          <w:bCs/>
          <w:color w:val="000000"/>
        </w:rPr>
        <w:t>$9,350,000.00</w:t>
      </w:r>
    </w:p>
    <w:sectPr w:rsidR="00A82190" w:rsidRPr="00A36848" w:rsidSect="00A36848">
      <w:headerReference w:type="default" r:id="rId7"/>
      <w:pgSz w:w="16838" w:h="11906" w:orient="landscape"/>
      <w:pgMar w:top="1440" w:right="1812" w:bottom="1440" w:left="368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848" w:rsidRDefault="00A36848" w:rsidP="00A36848">
      <w:pPr>
        <w:spacing w:after="0" w:line="240" w:lineRule="auto"/>
      </w:pPr>
      <w:r>
        <w:separator/>
      </w:r>
    </w:p>
  </w:endnote>
  <w:endnote w:type="continuationSeparator" w:id="0">
    <w:p w:rsidR="00A36848" w:rsidRDefault="00A36848" w:rsidP="00A368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848" w:rsidRDefault="00A36848" w:rsidP="00A36848">
      <w:pPr>
        <w:spacing w:after="0" w:line="240" w:lineRule="auto"/>
      </w:pPr>
      <w:r>
        <w:separator/>
      </w:r>
    </w:p>
  </w:footnote>
  <w:footnote w:type="continuationSeparator" w:id="0">
    <w:p w:rsidR="00A36848" w:rsidRDefault="00A36848" w:rsidP="00A368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848" w:rsidRPr="008F39B3" w:rsidRDefault="00A36848" w:rsidP="00A36848">
    <w:pPr>
      <w:spacing w:before="120"/>
      <w:rPr>
        <w:b/>
        <w:bCs/>
        <w:color w:val="365F91"/>
        <w:sz w:val="36"/>
        <w:szCs w:val="36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5021580</wp:posOffset>
          </wp:positionH>
          <wp:positionV relativeFrom="paragraph">
            <wp:posOffset>-180975</wp:posOffset>
          </wp:positionV>
          <wp:extent cx="771525" cy="771525"/>
          <wp:effectExtent l="0" t="0" r="9525" b="9525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254CA">
      <w:rPr>
        <w:b/>
        <w:bCs/>
        <w:noProof/>
        <w:color w:val="365F91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-617220</wp:posOffset>
          </wp:positionH>
          <wp:positionV relativeFrom="paragraph">
            <wp:posOffset>-123825</wp:posOffset>
          </wp:positionV>
          <wp:extent cx="1104900" cy="971550"/>
          <wp:effectExtent l="0" t="0" r="0" b="0"/>
          <wp:wrapTight wrapText="bothSides">
            <wp:wrapPolygon edited="0">
              <wp:start x="0" y="0"/>
              <wp:lineTo x="0" y="21176"/>
              <wp:lineTo x="21228" y="21176"/>
              <wp:lineTo x="21228" y="0"/>
              <wp:lineTo x="0" y="0"/>
            </wp:wrapPolygon>
          </wp:wrapTight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8470"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365F91"/>
        <w:sz w:val="28"/>
        <w:szCs w:val="28"/>
      </w:rPr>
      <w:t xml:space="preserve">         </w:t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  <w:t xml:space="preserve">     </w:t>
    </w:r>
    <w:r w:rsidRPr="008F39B3">
      <w:rPr>
        <w:rFonts w:hint="cs"/>
        <w:b/>
        <w:bCs/>
        <w:color w:val="365F91"/>
        <w:sz w:val="36"/>
        <w:szCs w:val="36"/>
        <w:rtl/>
      </w:rPr>
      <w:t>מדינת ישראל</w:t>
    </w:r>
    <w:r w:rsidRPr="008F39B3">
      <w:rPr>
        <w:rFonts w:hint="cs"/>
        <w:b/>
        <w:bCs/>
        <w:color w:val="365F91"/>
        <w:sz w:val="36"/>
        <w:szCs w:val="36"/>
        <w:rtl/>
      </w:rPr>
      <w:tab/>
      <w:t xml:space="preserve">            </w:t>
    </w:r>
    <w:r w:rsidRPr="008F39B3">
      <w:rPr>
        <w:rFonts w:hint="cs"/>
        <w:b/>
        <w:bCs/>
        <w:color w:val="365F91"/>
        <w:sz w:val="36"/>
        <w:szCs w:val="36"/>
        <w:rtl/>
      </w:rPr>
      <w:tab/>
    </w:r>
  </w:p>
  <w:p w:rsidR="00A36848" w:rsidRPr="008F39B3" w:rsidRDefault="00A36848" w:rsidP="00A36848">
    <w:pPr>
      <w:spacing w:before="120" w:line="480" w:lineRule="auto"/>
      <w:ind w:left="2880"/>
      <w:rPr>
        <w:b/>
        <w:bCs/>
        <w:color w:val="365F91"/>
        <w:sz w:val="28"/>
        <w:szCs w:val="28"/>
        <w:u w:val="single"/>
        <w:rtl/>
      </w:rPr>
    </w:pPr>
    <w:r>
      <w:rPr>
        <w:rFonts w:hint="cs"/>
        <w:color w:val="365F91"/>
        <w:rtl/>
      </w:rPr>
      <w:t xml:space="preserve">            </w:t>
    </w:r>
    <w:r w:rsidRPr="008F39B3">
      <w:rPr>
        <w:rFonts w:hint="cs"/>
        <w:b/>
        <w:bCs/>
        <w:color w:val="365F91"/>
        <w:sz w:val="28"/>
        <w:szCs w:val="28"/>
        <w:rtl/>
      </w:rPr>
      <w:t>משרד האוצר</w:t>
    </w:r>
  </w:p>
  <w:p w:rsidR="00A36848" w:rsidRPr="008F39B3" w:rsidRDefault="00A36848" w:rsidP="00A36848">
    <w:pPr>
      <w:spacing w:before="240" w:line="360" w:lineRule="auto"/>
      <w:ind w:left="2880"/>
      <w:rPr>
        <w:b/>
        <w:bCs/>
        <w:color w:val="365F91"/>
        <w:sz w:val="36"/>
        <w:szCs w:val="36"/>
        <w:rtl/>
      </w:rPr>
    </w:pPr>
    <w:r>
      <w:rPr>
        <w:rFonts w:hint="cs"/>
        <w:color w:val="365F91"/>
        <w:sz w:val="32"/>
        <w:szCs w:val="32"/>
        <w:rtl/>
      </w:rPr>
      <w:t xml:space="preserve"> </w:t>
    </w:r>
  </w:p>
  <w:p w:rsidR="00A36848" w:rsidRDefault="00A36848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DD100C"/>
    <w:multiLevelType w:val="hybridMultilevel"/>
    <w:tmpl w:val="A7C851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9CB"/>
    <w:rsid w:val="00001AF6"/>
    <w:rsid w:val="0005108E"/>
    <w:rsid w:val="000C0D48"/>
    <w:rsid w:val="00222A1B"/>
    <w:rsid w:val="00264B49"/>
    <w:rsid w:val="00270277"/>
    <w:rsid w:val="00345214"/>
    <w:rsid w:val="003628E1"/>
    <w:rsid w:val="003E4463"/>
    <w:rsid w:val="005D49CB"/>
    <w:rsid w:val="005D7C06"/>
    <w:rsid w:val="006556CF"/>
    <w:rsid w:val="00684A14"/>
    <w:rsid w:val="006B64E6"/>
    <w:rsid w:val="006F5CD9"/>
    <w:rsid w:val="00786CDD"/>
    <w:rsid w:val="007D3715"/>
    <w:rsid w:val="008C398C"/>
    <w:rsid w:val="008C3F40"/>
    <w:rsid w:val="008E0077"/>
    <w:rsid w:val="00900E9B"/>
    <w:rsid w:val="00917026"/>
    <w:rsid w:val="0095282D"/>
    <w:rsid w:val="00A36848"/>
    <w:rsid w:val="00A50D93"/>
    <w:rsid w:val="00A82190"/>
    <w:rsid w:val="00B23AB3"/>
    <w:rsid w:val="00BD3FC1"/>
    <w:rsid w:val="00BF3D72"/>
    <w:rsid w:val="00EA6C4F"/>
    <w:rsid w:val="00EB5DFE"/>
    <w:rsid w:val="00F9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3F717951-0E68-472C-8086-4C5422420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49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D49CB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EB5DF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EB5DF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EB5DF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B5DF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EB5DFE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EB5DF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B5DFE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A368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A36848"/>
  </w:style>
  <w:style w:type="paragraph" w:styleId="ae">
    <w:name w:val="footer"/>
    <w:basedOn w:val="a"/>
    <w:link w:val="af"/>
    <w:uiPriority w:val="99"/>
    <w:unhideWhenUsed/>
    <w:rsid w:val="00A368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A368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985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409</Words>
  <Characters>2045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 Information Systems</Company>
  <LinksUpToDate>false</LinksUpToDate>
  <CharactersWithSpaces>2450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אסף נברו</dc:creator>
  <cp:lastModifiedBy>עדנה אור</cp:lastModifiedBy>
  <cp:revision>2</cp:revision>
  <dcterms:created xsi:type="dcterms:W3CDTF">2015-12-30T05:31:00Z</dcterms:created>
  <dcterms:modified xsi:type="dcterms:W3CDTF">2015-12-30T05:31:00Z</dcterms:modified>
</cp:coreProperties>
</file>